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80F1D">
      <w:pPr>
        <w:rPr>
          <w:sz w:val="84"/>
          <w:szCs w:val="84"/>
          <w:u w:val="single"/>
        </w:rPr>
      </w:pPr>
    </w:p>
    <w:p w14:paraId="5E78A25C">
      <w:pPr>
        <w:rPr>
          <w:sz w:val="84"/>
          <w:szCs w:val="84"/>
          <w:u w:val="single"/>
        </w:rPr>
      </w:pPr>
    </w:p>
    <w:p w14:paraId="5DEB5A72">
      <w:pPr>
        <w:rPr>
          <w:sz w:val="84"/>
          <w:szCs w:val="84"/>
          <w:u w:val="single"/>
        </w:rPr>
      </w:pPr>
    </w:p>
    <w:p w14:paraId="24CAD3CE">
      <w:pPr>
        <w:rPr>
          <w:sz w:val="84"/>
          <w:szCs w:val="84"/>
          <w:u w:val="single"/>
        </w:rPr>
      </w:pPr>
    </w:p>
    <w:p w14:paraId="277B365B">
      <w:pPr>
        <w:jc w:val="center"/>
        <w:rPr>
          <w:rFonts w:hint="eastAsia"/>
          <w:sz w:val="52"/>
          <w:szCs w:val="52"/>
          <w:lang w:val="en-US" w:eastAsia="zh-CN"/>
        </w:rPr>
      </w:pPr>
      <w:r>
        <w:rPr>
          <w:rFonts w:hint="eastAsia"/>
          <w:sz w:val="52"/>
          <w:szCs w:val="52"/>
          <w:lang w:val="en-US" w:eastAsia="zh-CN"/>
        </w:rPr>
        <w:t>2026</w:t>
      </w:r>
      <w:r>
        <w:rPr>
          <w:rFonts w:hint="eastAsia"/>
          <w:sz w:val="52"/>
          <w:szCs w:val="52"/>
        </w:rPr>
        <w:t>年</w:t>
      </w:r>
      <w:r>
        <w:rPr>
          <w:rFonts w:hint="eastAsia"/>
          <w:sz w:val="52"/>
          <w:szCs w:val="52"/>
          <w:lang w:val="en-US" w:eastAsia="zh-CN"/>
        </w:rPr>
        <w:t>三亚市知识产权保护中心</w:t>
      </w:r>
    </w:p>
    <w:p w14:paraId="60A78853">
      <w:pPr>
        <w:jc w:val="center"/>
        <w:rPr>
          <w:sz w:val="52"/>
          <w:szCs w:val="52"/>
        </w:rPr>
      </w:pPr>
      <w:r>
        <w:rPr>
          <w:rFonts w:hint="eastAsia"/>
          <w:sz w:val="52"/>
          <w:szCs w:val="52"/>
        </w:rPr>
        <w:t>单位预算</w:t>
      </w:r>
    </w:p>
    <w:p w14:paraId="1DDDB609">
      <w:pPr>
        <w:ind w:firstLine="1680"/>
        <w:jc w:val="center"/>
        <w:rPr>
          <w:sz w:val="84"/>
          <w:szCs w:val="84"/>
        </w:rPr>
      </w:pPr>
    </w:p>
    <w:p w14:paraId="277B6A78">
      <w:pPr>
        <w:ind w:firstLine="1680"/>
        <w:jc w:val="center"/>
        <w:rPr>
          <w:sz w:val="84"/>
          <w:szCs w:val="84"/>
        </w:rPr>
      </w:pPr>
    </w:p>
    <w:p w14:paraId="7FE94C67">
      <w:pPr>
        <w:ind w:firstLine="1680"/>
        <w:jc w:val="center"/>
        <w:rPr>
          <w:sz w:val="84"/>
          <w:szCs w:val="84"/>
        </w:rPr>
      </w:pPr>
    </w:p>
    <w:p w14:paraId="5678F49A">
      <w:pPr>
        <w:ind w:firstLine="1680"/>
        <w:jc w:val="center"/>
        <w:rPr>
          <w:sz w:val="84"/>
          <w:szCs w:val="84"/>
        </w:rPr>
      </w:pPr>
    </w:p>
    <w:p w14:paraId="55EB7555">
      <w:pPr>
        <w:ind w:firstLine="1680"/>
        <w:jc w:val="center"/>
        <w:rPr>
          <w:sz w:val="84"/>
          <w:szCs w:val="84"/>
        </w:rPr>
      </w:pPr>
    </w:p>
    <w:p w14:paraId="2490B137">
      <w:pPr>
        <w:rPr>
          <w:sz w:val="84"/>
          <w:szCs w:val="84"/>
        </w:rPr>
      </w:pPr>
    </w:p>
    <w:p w14:paraId="78A49023">
      <w:pPr>
        <w:jc w:val="center"/>
        <w:rPr>
          <w:rFonts w:ascii="黑体" w:hAnsi="黑体" w:eastAsia="黑体"/>
          <w:sz w:val="52"/>
          <w:szCs w:val="52"/>
        </w:rPr>
      </w:pPr>
      <w:r>
        <w:rPr>
          <w:rFonts w:hint="eastAsia" w:ascii="黑体" w:hAnsi="黑体" w:eastAsia="黑体"/>
          <w:sz w:val="52"/>
          <w:szCs w:val="52"/>
        </w:rPr>
        <w:t>目录</w:t>
      </w:r>
    </w:p>
    <w:p w14:paraId="4355F26C">
      <w:pPr>
        <w:pStyle w:val="4"/>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val="en-US" w:eastAsia="zh-CN"/>
        </w:rPr>
        <w:t>三亚市知识产权保护中心</w:t>
      </w:r>
      <w:r>
        <w:rPr>
          <w:rFonts w:hint="eastAsia" w:ascii="黑体" w:hAnsi="黑体" w:eastAsia="黑体"/>
          <w:sz w:val="32"/>
          <w:szCs w:val="32"/>
        </w:rPr>
        <w:t>单位概况</w:t>
      </w:r>
    </w:p>
    <w:p w14:paraId="5D198CEE">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0CA2E727">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lang w:val="en-US" w:eastAsia="zh-CN"/>
        </w:rPr>
        <w:t>单位机构设置</w:t>
      </w:r>
    </w:p>
    <w:p w14:paraId="3878E0F6">
      <w:pPr>
        <w:pStyle w:val="4"/>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三亚市知识产权保护中心</w:t>
      </w:r>
      <w:r>
        <w:rPr>
          <w:rFonts w:hint="eastAsia" w:ascii="黑体" w:hAnsi="黑体" w:eastAsia="黑体" w:cs="黑体"/>
          <w:sz w:val="32"/>
          <w:szCs w:val="32"/>
          <w:lang w:val="en-US" w:eastAsia="zh-CN"/>
        </w:rPr>
        <w:t>2026</w:t>
      </w:r>
      <w:r>
        <w:rPr>
          <w:rFonts w:hint="eastAsia" w:ascii="黑体" w:hAnsi="黑体" w:eastAsia="黑体"/>
          <w:sz w:val="32"/>
          <w:szCs w:val="32"/>
        </w:rPr>
        <w:t>年单位预算表</w:t>
      </w:r>
    </w:p>
    <w:p w14:paraId="185AF9F9">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541E18F0">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6B62B1CB">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35D5D8F5">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20879FCA">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3E004058">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366E30A7">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国有资本经营预算支出表</w:t>
      </w:r>
    </w:p>
    <w:p w14:paraId="47DA7663">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14:paraId="53ACBA41">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14:paraId="10080E8D">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14:paraId="4837C9AB">
      <w:pPr>
        <w:pStyle w:val="4"/>
        <w:numPr>
          <w:ilvl w:val="-1"/>
          <w:numId w:val="0"/>
        </w:numPr>
        <w:ind w:left="0" w:firstLine="0" w:firstLineChars="0"/>
        <w:jc w:val="left"/>
        <w:rPr>
          <w:rFonts w:ascii="黑体" w:hAnsi="黑体" w:eastAsia="黑体"/>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项目支出绩效信息表</w:t>
      </w:r>
    </w:p>
    <w:p w14:paraId="7926AD85">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三亚市知识产权保护中心</w:t>
      </w:r>
      <w:r>
        <w:rPr>
          <w:rFonts w:hint="eastAsia" w:ascii="黑体" w:hAnsi="黑体" w:eastAsia="黑体" w:cs="黑体"/>
          <w:sz w:val="32"/>
          <w:szCs w:val="32"/>
          <w:lang w:val="en-US" w:eastAsia="zh-CN"/>
        </w:rPr>
        <w:t>2026</w:t>
      </w:r>
      <w:r>
        <w:rPr>
          <w:rFonts w:hint="eastAsia" w:ascii="黑体" w:hAnsi="黑体" w:eastAsia="黑体"/>
          <w:sz w:val="32"/>
          <w:szCs w:val="32"/>
        </w:rPr>
        <w:t>年单位预算情况说明</w:t>
      </w:r>
    </w:p>
    <w:p w14:paraId="69B2D3CF">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4DEDB232">
      <w:pPr>
        <w:jc w:val="left"/>
        <w:rPr>
          <w:rFonts w:ascii="黑体" w:hAnsi="黑体" w:eastAsia="黑体"/>
          <w:sz w:val="32"/>
          <w:szCs w:val="32"/>
        </w:rPr>
      </w:pPr>
    </w:p>
    <w:p w14:paraId="1D339370">
      <w:pPr>
        <w:jc w:val="left"/>
        <w:rPr>
          <w:rFonts w:ascii="黑体" w:hAnsi="黑体" w:eastAsia="黑体"/>
          <w:sz w:val="32"/>
          <w:szCs w:val="32"/>
        </w:rPr>
      </w:pPr>
    </w:p>
    <w:p w14:paraId="394F00AF">
      <w:pPr>
        <w:pStyle w:val="4"/>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三亚市知识产权保护中心</w:t>
      </w:r>
      <w:r>
        <w:rPr>
          <w:rFonts w:hint="eastAsia" w:ascii="黑体" w:hAnsi="黑体" w:eastAsia="黑体"/>
          <w:sz w:val="32"/>
          <w:szCs w:val="32"/>
        </w:rPr>
        <w:t>概况</w:t>
      </w:r>
    </w:p>
    <w:p w14:paraId="33B78B1D">
      <w:pPr>
        <w:jc w:val="left"/>
        <w:rPr>
          <w:rFonts w:ascii="仿宋_GB2312" w:hAnsi="仿宋_GB2312" w:eastAsia="仿宋_GB2312" w:cs="仿宋_GB2312"/>
          <w:sz w:val="32"/>
          <w:szCs w:val="32"/>
        </w:rPr>
      </w:pPr>
    </w:p>
    <w:p w14:paraId="69EF504B">
      <w:pPr>
        <w:pStyle w:val="4"/>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14:paraId="09D3086A">
      <w:pPr>
        <w:pStyle w:val="4"/>
        <w:numPr>
          <w:ilvl w:val="-1"/>
          <w:numId w:val="0"/>
        </w:numPr>
        <w:ind w:left="0"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（一）</w:t>
      </w:r>
      <w:r>
        <w:rPr>
          <w:rFonts w:hint="eastAsia" w:ascii="仿宋_GB2312" w:hAnsi="黑体" w:eastAsia="仿宋_GB2312" w:cs="仿宋_GB2312"/>
          <w:sz w:val="32"/>
          <w:szCs w:val="32"/>
          <w:lang w:eastAsia="zh-CN"/>
        </w:rPr>
        <w:t>负责专利快速审查与确权，建立专利预审快速通道，针对相关专利申请、专利复审、无效请求、专利评价报告请求等开展预审服务。</w:t>
      </w:r>
    </w:p>
    <w:p w14:paraId="484905E7">
      <w:pPr>
        <w:pStyle w:val="4"/>
        <w:numPr>
          <w:ilvl w:val="-1"/>
          <w:numId w:val="0"/>
        </w:numPr>
        <w:ind w:left="0"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（二）</w:t>
      </w:r>
      <w:r>
        <w:rPr>
          <w:rFonts w:hint="eastAsia" w:ascii="仿宋_GB2312" w:hAnsi="黑体" w:eastAsia="仿宋_GB2312" w:cs="仿宋_GB2312"/>
          <w:sz w:val="32"/>
          <w:szCs w:val="32"/>
          <w:lang w:eastAsia="zh-CN"/>
        </w:rPr>
        <w:t>负责知识产权快速维权，开展知识产权侵权判定咨询、知识产权举报投诉处理、海外知识产权纠纷应对指导及维权援助等。</w:t>
      </w:r>
    </w:p>
    <w:p w14:paraId="2775EA51">
      <w:pPr>
        <w:pStyle w:val="4"/>
        <w:numPr>
          <w:ilvl w:val="-1"/>
          <w:numId w:val="0"/>
        </w:numPr>
        <w:ind w:left="0"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（三）</w:t>
      </w:r>
      <w:r>
        <w:rPr>
          <w:rFonts w:hint="eastAsia" w:ascii="仿宋_GB2312" w:hAnsi="黑体" w:eastAsia="仿宋_GB2312" w:cs="仿宋_GB2312"/>
          <w:sz w:val="32"/>
          <w:szCs w:val="32"/>
          <w:lang w:eastAsia="zh-CN"/>
        </w:rPr>
        <w:t>负责知识产权保护协作，推进与相关部门工作衔接，建立司法保护、仲裁调解、维权援助、社会诚信、行业自律等为一体的国际化知识产权保护体系。</w:t>
      </w:r>
    </w:p>
    <w:p w14:paraId="39FF814D">
      <w:pPr>
        <w:pStyle w:val="4"/>
        <w:numPr>
          <w:ilvl w:val="-1"/>
          <w:numId w:val="0"/>
        </w:numPr>
        <w:ind w:left="0"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（四）</w:t>
      </w:r>
      <w:r>
        <w:rPr>
          <w:rFonts w:hint="eastAsia" w:ascii="仿宋_GB2312" w:hAnsi="黑体" w:eastAsia="仿宋_GB2312" w:cs="仿宋_GB2312"/>
          <w:sz w:val="32"/>
          <w:szCs w:val="32"/>
          <w:lang w:eastAsia="zh-CN"/>
        </w:rPr>
        <w:t>负责知识产权综合服务，开展重点产业知识产权评议、转让、运营、专利导航、分析预警、人才培养、宣传教育、自贸港知识产权工作研究、咨询、创新及国际交流等，提供一站式知识产权综合服务。</w:t>
      </w:r>
    </w:p>
    <w:p w14:paraId="2DC52602">
      <w:pPr>
        <w:ind w:left="640" w:leftChars="305" w:firstLine="160" w:firstLineChars="50"/>
        <w:jc w:val="left"/>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（五）</w:t>
      </w:r>
      <w:r>
        <w:rPr>
          <w:rFonts w:hint="eastAsia" w:ascii="仿宋_GB2312" w:hAnsi="黑体" w:eastAsia="仿宋_GB2312" w:cs="仿宋_GB2312"/>
          <w:sz w:val="32"/>
          <w:szCs w:val="32"/>
          <w:lang w:eastAsia="zh-CN"/>
        </w:rPr>
        <w:t>承担上级部门交办的其他工作。</w:t>
      </w:r>
    </w:p>
    <w:p w14:paraId="35826622">
      <w:pPr>
        <w:pStyle w:val="4"/>
        <w:numPr>
          <w:ilvl w:val="0"/>
          <w:numId w:val="5"/>
        </w:numPr>
        <w:ind w:firstLineChars="0"/>
        <w:jc w:val="left"/>
        <w:rPr>
          <w:rFonts w:ascii="黑体" w:hAnsi="黑体" w:eastAsia="黑体" w:cs="仿宋_GB2312"/>
          <w:sz w:val="32"/>
          <w:szCs w:val="32"/>
        </w:rPr>
      </w:pPr>
      <w:r>
        <w:rPr>
          <w:rFonts w:hint="eastAsia" w:ascii="黑体" w:hAnsi="黑体" w:eastAsia="黑体"/>
          <w:sz w:val="32"/>
          <w:szCs w:val="32"/>
          <w:lang w:val="en-US" w:eastAsia="zh-CN"/>
        </w:rPr>
        <w:t>单位机构设置</w:t>
      </w:r>
    </w:p>
    <w:p w14:paraId="0FA3FDA9">
      <w:pPr>
        <w:ind w:firstLine="800" w:firstLineChars="25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（一）办公室。负责保护中心的全面综合管理工作。</w:t>
      </w:r>
    </w:p>
    <w:p w14:paraId="1480D64C">
      <w:pPr>
        <w:ind w:firstLine="800" w:firstLineChars="25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（二）预审服务科。负责发明、实用新型、外观设计三种专利流程管理及预审工作。</w:t>
      </w:r>
    </w:p>
    <w:p w14:paraId="4B675565">
      <w:pPr>
        <w:ind w:firstLine="800" w:firstLineChars="25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 xml:space="preserve">（三）维权与创新服务科。负责知识产权的快速维权、保护协作、知识产权综合服务及创新等工作。  </w:t>
      </w:r>
    </w:p>
    <w:p w14:paraId="5D514D9C">
      <w:pPr>
        <w:ind w:firstLine="800" w:firstLineChars="250"/>
        <w:jc w:val="left"/>
        <w:rPr>
          <w:rFonts w:hint="eastAsia" w:ascii="仿宋_GB2312" w:hAnsi="黑体" w:eastAsia="仿宋_GB2312" w:cs="仿宋_GB2312"/>
          <w:color w:val="auto"/>
          <w:sz w:val="32"/>
          <w:szCs w:val="32"/>
          <w:highlight w:val="none"/>
          <w:lang w:eastAsia="zh-CN"/>
        </w:rPr>
      </w:pPr>
      <w:r>
        <w:rPr>
          <w:rFonts w:hint="eastAsia" w:ascii="仿宋_GB2312" w:hAnsi="黑体" w:eastAsia="仿宋_GB2312" w:cs="仿宋_GB2312"/>
          <w:color w:val="auto"/>
          <w:sz w:val="32"/>
          <w:szCs w:val="32"/>
          <w:highlight w:val="none"/>
          <w:lang w:eastAsia="zh-CN"/>
        </w:rPr>
        <w:t>三亚市知识产权保护中心隶属于三亚市人民政府，副处级。单位核定财政全额预算管理事业编制人数</w:t>
      </w:r>
      <w:r>
        <w:rPr>
          <w:rFonts w:hint="eastAsia" w:ascii="仿宋_GB2312" w:hAnsi="黑体" w:eastAsia="仿宋_GB2312" w:cs="仿宋_GB2312"/>
          <w:color w:val="auto"/>
          <w:sz w:val="32"/>
          <w:szCs w:val="32"/>
          <w:highlight w:val="none"/>
          <w:lang w:val="en-US" w:eastAsia="zh-CN"/>
        </w:rPr>
        <w:t>20</w:t>
      </w:r>
      <w:r>
        <w:rPr>
          <w:rFonts w:hint="eastAsia" w:ascii="仿宋_GB2312" w:hAnsi="黑体" w:eastAsia="仿宋_GB2312" w:cs="仿宋_GB2312"/>
          <w:color w:val="auto"/>
          <w:sz w:val="32"/>
          <w:szCs w:val="32"/>
          <w:highlight w:val="none"/>
          <w:lang w:eastAsia="zh-CN"/>
        </w:rPr>
        <w:t>名，其中，领导岗位3人（正职1人，副职2人），其他管理岗位</w:t>
      </w:r>
      <w:r>
        <w:rPr>
          <w:rFonts w:hint="eastAsia" w:ascii="仿宋_GB2312" w:hAnsi="黑体" w:eastAsia="仿宋_GB2312" w:cs="仿宋_GB2312"/>
          <w:color w:val="auto"/>
          <w:sz w:val="32"/>
          <w:szCs w:val="32"/>
          <w:highlight w:val="none"/>
          <w:lang w:val="en-US" w:eastAsia="zh-CN"/>
        </w:rPr>
        <w:t>6</w:t>
      </w:r>
      <w:r>
        <w:rPr>
          <w:rFonts w:hint="eastAsia" w:ascii="仿宋_GB2312" w:hAnsi="黑体" w:eastAsia="仿宋_GB2312" w:cs="仿宋_GB2312"/>
          <w:color w:val="auto"/>
          <w:sz w:val="32"/>
          <w:szCs w:val="32"/>
          <w:highlight w:val="none"/>
          <w:lang w:eastAsia="zh-CN"/>
        </w:rPr>
        <w:t>人，目前在编在岗</w:t>
      </w:r>
      <w:r>
        <w:rPr>
          <w:rFonts w:hint="eastAsia" w:ascii="仿宋_GB2312" w:hAnsi="黑体" w:eastAsia="仿宋_GB2312" w:cs="仿宋_GB2312"/>
          <w:color w:val="auto"/>
          <w:sz w:val="32"/>
          <w:szCs w:val="32"/>
          <w:highlight w:val="none"/>
          <w:lang w:val="en-US" w:eastAsia="zh-CN"/>
        </w:rPr>
        <w:t>18</w:t>
      </w:r>
      <w:r>
        <w:rPr>
          <w:rFonts w:hint="eastAsia" w:ascii="仿宋_GB2312" w:hAnsi="黑体" w:eastAsia="仿宋_GB2312" w:cs="仿宋_GB2312"/>
          <w:color w:val="auto"/>
          <w:sz w:val="32"/>
          <w:szCs w:val="32"/>
          <w:highlight w:val="none"/>
          <w:lang w:eastAsia="zh-CN"/>
        </w:rPr>
        <w:t>人。内设职能部门具体为:</w:t>
      </w:r>
      <w:r>
        <w:rPr>
          <w:rFonts w:hint="eastAsia" w:ascii="仿宋_GB2312" w:hAnsi="黑体" w:eastAsia="仿宋_GB2312" w:cs="仿宋_GB2312"/>
          <w:color w:val="auto"/>
          <w:sz w:val="32"/>
          <w:szCs w:val="32"/>
          <w:highlight w:val="none"/>
          <w:lang w:val="en-US" w:eastAsia="zh-CN"/>
        </w:rPr>
        <w:t>办公室、预审服务科、维权与创新服务科</w:t>
      </w:r>
      <w:r>
        <w:rPr>
          <w:rFonts w:hint="eastAsia" w:ascii="仿宋_GB2312" w:hAnsi="黑体" w:eastAsia="仿宋_GB2312" w:cs="仿宋_GB2312"/>
          <w:color w:val="auto"/>
          <w:sz w:val="32"/>
          <w:szCs w:val="32"/>
          <w:highlight w:val="none"/>
          <w:lang w:eastAsia="zh-CN"/>
        </w:rPr>
        <w:t>。</w:t>
      </w:r>
    </w:p>
    <w:p w14:paraId="387861B3">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val="en-US" w:eastAsia="zh-CN"/>
        </w:rPr>
        <w:t>三亚市知识产权保护中心</w:t>
      </w:r>
      <w:r>
        <w:rPr>
          <w:rFonts w:hint="eastAsia" w:ascii="黑体" w:hAnsi="黑体" w:eastAsia="黑体" w:cs="黑体"/>
          <w:sz w:val="32"/>
          <w:szCs w:val="32"/>
          <w:lang w:val="en-US" w:eastAsia="zh-CN"/>
        </w:rPr>
        <w:t>2026</w:t>
      </w:r>
      <w:r>
        <w:rPr>
          <w:rFonts w:hint="eastAsia" w:ascii="黑体" w:hAnsi="黑体" w:eastAsia="黑体"/>
          <w:sz w:val="32"/>
          <w:szCs w:val="32"/>
        </w:rPr>
        <w:t>年单位预算表</w:t>
      </w:r>
    </w:p>
    <w:p w14:paraId="3B4C8DCB">
      <w:pPr>
        <w:ind w:left="800"/>
        <w:jc w:val="left"/>
        <w:rPr>
          <w:rFonts w:ascii="黑体" w:hAnsi="黑体" w:eastAsia="黑体"/>
          <w:sz w:val="32"/>
          <w:szCs w:val="32"/>
        </w:rPr>
      </w:pPr>
    </w:p>
    <w:p w14:paraId="60A24525">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14:paraId="614A47A8">
      <w:pPr>
        <w:rPr>
          <w:rFonts w:ascii="黑体" w:hAnsi="黑体" w:eastAsia="黑体"/>
          <w:sz w:val="32"/>
          <w:szCs w:val="32"/>
        </w:rPr>
      </w:pPr>
    </w:p>
    <w:p w14:paraId="328E7B8D">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val="en-US" w:eastAsia="zh-CN"/>
        </w:rPr>
        <w:t>三亚市知识产权保护中心</w:t>
      </w:r>
      <w:r>
        <w:rPr>
          <w:rFonts w:hint="eastAsia" w:ascii="黑体" w:hAnsi="黑体" w:eastAsia="黑体" w:cs="黑体"/>
          <w:sz w:val="32"/>
          <w:szCs w:val="32"/>
          <w:lang w:val="en-US" w:eastAsia="zh-CN"/>
        </w:rPr>
        <w:t>2026</w:t>
      </w:r>
      <w:r>
        <w:rPr>
          <w:rFonts w:hint="eastAsia" w:ascii="黑体" w:hAnsi="黑体" w:eastAsia="黑体"/>
          <w:sz w:val="32"/>
          <w:szCs w:val="32"/>
        </w:rPr>
        <w:t>年单位预算情况说明</w:t>
      </w:r>
    </w:p>
    <w:p w14:paraId="18D9E01A">
      <w:pPr>
        <w:jc w:val="center"/>
        <w:rPr>
          <w:rFonts w:ascii="黑体" w:hAnsi="黑体" w:eastAsia="黑体"/>
          <w:sz w:val="32"/>
          <w:szCs w:val="32"/>
        </w:rPr>
      </w:pPr>
    </w:p>
    <w:p w14:paraId="1271D754">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val="en-US" w:eastAsia="zh-CN"/>
        </w:rPr>
        <w:t>三亚市知识产权保护中心</w:t>
      </w:r>
      <w:r>
        <w:rPr>
          <w:rFonts w:hint="eastAsia" w:ascii="黑体" w:hAnsi="黑体" w:eastAsia="黑体" w:cs="黑体"/>
          <w:sz w:val="32"/>
          <w:szCs w:val="32"/>
          <w:lang w:val="en-US" w:eastAsia="zh-CN"/>
        </w:rPr>
        <w:t>2026</w:t>
      </w:r>
      <w:r>
        <w:rPr>
          <w:rFonts w:hint="eastAsia" w:ascii="黑体" w:hAnsi="黑体" w:eastAsia="黑体" w:cs="黑体"/>
          <w:sz w:val="32"/>
          <w:szCs w:val="32"/>
        </w:rPr>
        <w:t>年</w:t>
      </w:r>
      <w:r>
        <w:rPr>
          <w:rFonts w:hint="eastAsia" w:ascii="黑体" w:hAnsi="黑体" w:eastAsia="黑体"/>
          <w:sz w:val="32"/>
          <w:szCs w:val="32"/>
        </w:rPr>
        <w:t>财政拨款收支预算情况的总体说明</w:t>
      </w:r>
    </w:p>
    <w:p w14:paraId="312C8BAE">
      <w:pPr>
        <w:ind w:firstLine="640" w:firstLineChars="200"/>
        <w:jc w:val="left"/>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三亚市知识产权保护中心</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color w:val="auto"/>
          <w:sz w:val="32"/>
          <w:szCs w:val="32"/>
        </w:rPr>
        <w:t>年财政拨款收支总预算</w:t>
      </w:r>
      <w:r>
        <w:rPr>
          <w:rFonts w:hint="eastAsia" w:ascii="仿宋_GB2312" w:hAnsi="黑体" w:eastAsia="仿宋_GB2312" w:cs="仿宋_GB2312"/>
          <w:color w:val="auto"/>
          <w:sz w:val="32"/>
          <w:szCs w:val="32"/>
          <w:lang w:val="en-US" w:eastAsia="zh-CN"/>
        </w:rPr>
        <w:t>1085.93</w:t>
      </w:r>
      <w:r>
        <w:rPr>
          <w:rFonts w:hint="eastAsia" w:ascii="仿宋_GB2312" w:hAnsi="黑体" w:eastAsia="仿宋_GB2312"/>
          <w:color w:val="auto"/>
          <w:sz w:val="32"/>
          <w:szCs w:val="32"/>
        </w:rPr>
        <w:t>万元。其中，收入总计</w:t>
      </w:r>
      <w:r>
        <w:rPr>
          <w:rFonts w:hint="eastAsia" w:ascii="仿宋_GB2312" w:hAnsi="黑体" w:eastAsia="仿宋_GB2312" w:cs="仿宋_GB2312"/>
          <w:color w:val="auto"/>
          <w:sz w:val="32"/>
          <w:szCs w:val="32"/>
          <w:lang w:val="en-US" w:eastAsia="zh-CN"/>
        </w:rPr>
        <w:t>1085.93</w:t>
      </w:r>
      <w:r>
        <w:rPr>
          <w:rFonts w:hint="eastAsia" w:ascii="仿宋_GB2312" w:hAnsi="黑体" w:eastAsia="仿宋_GB2312"/>
          <w:color w:val="auto"/>
          <w:sz w:val="32"/>
          <w:szCs w:val="32"/>
        </w:rPr>
        <w:t>万元，包括一般公共预算本年收入</w:t>
      </w:r>
      <w:r>
        <w:rPr>
          <w:rFonts w:hint="eastAsia" w:ascii="仿宋_GB2312" w:hAnsi="黑体" w:eastAsia="仿宋_GB2312" w:cs="仿宋_GB2312"/>
          <w:color w:val="auto"/>
          <w:sz w:val="32"/>
          <w:szCs w:val="32"/>
          <w:lang w:val="en-US" w:eastAsia="zh-CN"/>
        </w:rPr>
        <w:t>1085.93</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万元，政府性基金预算本年收入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万元；支出总计</w:t>
      </w:r>
      <w:r>
        <w:rPr>
          <w:rFonts w:hint="eastAsia" w:ascii="仿宋_GB2312" w:hAnsi="黑体" w:eastAsia="仿宋_GB2312" w:cs="仿宋_GB2312"/>
          <w:color w:val="auto"/>
          <w:sz w:val="32"/>
          <w:szCs w:val="32"/>
          <w:lang w:val="en-US" w:eastAsia="zh-CN"/>
        </w:rPr>
        <w:t>1085.93</w:t>
      </w:r>
      <w:r>
        <w:rPr>
          <w:rFonts w:hint="eastAsia" w:ascii="仿宋_GB2312" w:hAnsi="黑体" w:eastAsia="仿宋_GB2312"/>
          <w:color w:val="auto"/>
          <w:sz w:val="32"/>
          <w:szCs w:val="32"/>
        </w:rPr>
        <w:t>万元，包括一般公共服务支出</w:t>
      </w:r>
      <w:r>
        <w:rPr>
          <w:rFonts w:hint="eastAsia" w:ascii="仿宋_GB2312" w:hAnsi="黑体" w:eastAsia="仿宋_GB2312"/>
          <w:color w:val="auto"/>
          <w:sz w:val="32"/>
          <w:szCs w:val="32"/>
          <w:lang w:val="en-US" w:eastAsia="zh-CN"/>
        </w:rPr>
        <w:t>1003.57</w:t>
      </w:r>
      <w:r>
        <w:rPr>
          <w:rFonts w:hint="eastAsia" w:ascii="仿宋_GB2312" w:hAnsi="黑体" w:eastAsia="仿宋_GB2312"/>
          <w:color w:val="auto"/>
          <w:sz w:val="32"/>
          <w:szCs w:val="32"/>
        </w:rPr>
        <w:t>万元、社会保障和就业支出</w:t>
      </w:r>
      <w:r>
        <w:rPr>
          <w:rFonts w:hint="eastAsia" w:ascii="仿宋_GB2312" w:hAnsi="黑体" w:eastAsia="仿宋_GB2312"/>
          <w:color w:val="auto"/>
          <w:sz w:val="32"/>
          <w:szCs w:val="32"/>
          <w:lang w:val="en-US" w:eastAsia="zh-CN"/>
        </w:rPr>
        <w:t>35.99万元、卫生健康支出25.36万元、住房保障支出21.02万元</w:t>
      </w:r>
      <w:r>
        <w:rPr>
          <w:rFonts w:hint="eastAsia" w:ascii="仿宋_GB2312" w:hAnsi="黑体" w:eastAsia="仿宋_GB2312"/>
          <w:color w:val="auto"/>
          <w:sz w:val="32"/>
          <w:szCs w:val="32"/>
        </w:rPr>
        <w:t>，结转下年</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14:paraId="72993D6B">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val="en-US" w:eastAsia="zh-CN"/>
        </w:rPr>
        <w:t>三亚市知识产权保护中心</w:t>
      </w:r>
      <w:r>
        <w:rPr>
          <w:rFonts w:hint="eastAsia" w:ascii="黑体" w:hAnsi="黑体" w:eastAsia="黑体" w:cs="黑体"/>
          <w:sz w:val="32"/>
          <w:szCs w:val="32"/>
          <w:lang w:val="en-US" w:eastAsia="zh-CN"/>
        </w:rPr>
        <w:t>2026</w:t>
      </w:r>
      <w:r>
        <w:rPr>
          <w:rFonts w:hint="eastAsia" w:ascii="黑体" w:hAnsi="黑体" w:eastAsia="黑体" w:cs="黑体"/>
          <w:sz w:val="32"/>
          <w:szCs w:val="32"/>
        </w:rPr>
        <w:t>年</w:t>
      </w:r>
      <w:r>
        <w:rPr>
          <w:rFonts w:hint="eastAsia" w:ascii="黑体" w:hAnsi="黑体" w:eastAsia="黑体"/>
          <w:sz w:val="32"/>
          <w:szCs w:val="32"/>
        </w:rPr>
        <w:t>一般公共预算当年拨款情况说明</w:t>
      </w:r>
    </w:p>
    <w:p w14:paraId="648DAA5E">
      <w:pPr>
        <w:ind w:firstLine="640"/>
        <w:jc w:val="left"/>
        <w:rPr>
          <w:rFonts w:ascii="楷体" w:hAnsi="楷体" w:eastAsia="楷体"/>
          <w:sz w:val="32"/>
          <w:szCs w:val="32"/>
          <w:highlight w:val="none"/>
        </w:rPr>
      </w:pPr>
      <w:r>
        <w:rPr>
          <w:rFonts w:hint="eastAsia" w:ascii="楷体" w:hAnsi="楷体" w:eastAsia="楷体"/>
          <w:sz w:val="32"/>
          <w:szCs w:val="32"/>
          <w:highlight w:val="none"/>
        </w:rPr>
        <w:t>（一）一般公共预算当年规模变化情况</w:t>
      </w:r>
    </w:p>
    <w:p w14:paraId="6E4C1C55">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三亚市知识产权保护中心</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年一般公共预算当年拨款</w:t>
      </w:r>
      <w:r>
        <w:rPr>
          <w:rFonts w:hint="eastAsia" w:ascii="仿宋_GB2312" w:hAnsi="黑体" w:eastAsia="仿宋_GB2312" w:cs="仿宋_GB2312"/>
          <w:color w:val="auto"/>
          <w:sz w:val="32"/>
          <w:szCs w:val="32"/>
          <w:lang w:val="en-US" w:eastAsia="zh-CN"/>
        </w:rPr>
        <w:t>1085.93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1.22</w:t>
      </w:r>
      <w:r>
        <w:rPr>
          <w:rFonts w:hint="eastAsia" w:ascii="仿宋_GB2312" w:hAnsi="黑体" w:eastAsia="仿宋_GB2312"/>
          <w:sz w:val="32"/>
          <w:szCs w:val="32"/>
        </w:rPr>
        <w:t>万元，主要是树立“过紧日子”意识</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参照2025年支出情况，更加科学合理地编制2026年预算，减少非必要支出</w:t>
      </w:r>
      <w:r>
        <w:rPr>
          <w:rFonts w:hint="eastAsia" w:ascii="仿宋_GB2312" w:hAnsi="仿宋" w:eastAsia="仿宋_GB2312"/>
          <w:sz w:val="32"/>
          <w:szCs w:val="32"/>
          <w:lang w:val="en-US" w:eastAsia="zh-CN"/>
        </w:rPr>
        <w:t>，提高资金使用效益</w:t>
      </w:r>
      <w:r>
        <w:rPr>
          <w:rFonts w:hint="eastAsia" w:ascii="仿宋_GB2312" w:hAnsi="仿宋" w:eastAsia="仿宋_GB2312"/>
          <w:sz w:val="32"/>
          <w:szCs w:val="32"/>
        </w:rPr>
        <w:t>。</w:t>
      </w:r>
    </w:p>
    <w:p w14:paraId="521F2E03">
      <w:pPr>
        <w:ind w:firstLine="640"/>
        <w:jc w:val="left"/>
        <w:rPr>
          <w:rFonts w:ascii="楷体" w:hAnsi="楷体" w:eastAsia="楷体"/>
          <w:sz w:val="32"/>
          <w:szCs w:val="32"/>
          <w:highlight w:val="none"/>
        </w:rPr>
      </w:pPr>
      <w:r>
        <w:rPr>
          <w:rFonts w:hint="eastAsia" w:ascii="楷体" w:hAnsi="楷体" w:eastAsia="楷体"/>
          <w:sz w:val="32"/>
          <w:szCs w:val="32"/>
          <w:highlight w:val="none"/>
        </w:rPr>
        <w:t>（二）一般公共预算当年拨款结构情况</w:t>
      </w:r>
    </w:p>
    <w:p w14:paraId="67A551E4">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olor w:val="auto"/>
          <w:sz w:val="32"/>
          <w:szCs w:val="32"/>
          <w:lang w:val="en-US" w:eastAsia="zh-CN"/>
        </w:rPr>
        <w:t>1003.57</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92.42</w:t>
      </w:r>
      <w:r>
        <w:rPr>
          <w:rFonts w:hint="eastAsia" w:ascii="仿宋_GB2312" w:hAnsi="黑体" w:eastAsia="仿宋_GB2312"/>
          <w:sz w:val="32"/>
          <w:szCs w:val="32"/>
        </w:rPr>
        <w:t>%；社会保障和就业（类）</w:t>
      </w:r>
      <w:r>
        <w:rPr>
          <w:rFonts w:hint="eastAsia" w:ascii="仿宋_GB2312" w:hAnsi="黑体" w:eastAsia="仿宋_GB2312" w:cs="仿宋_GB2312"/>
          <w:sz w:val="32"/>
          <w:szCs w:val="32"/>
        </w:rPr>
        <w:t>支出</w:t>
      </w:r>
      <w:r>
        <w:rPr>
          <w:rFonts w:hint="eastAsia" w:ascii="仿宋_GB2312" w:hAnsi="黑体" w:eastAsia="仿宋_GB2312"/>
          <w:color w:val="auto"/>
          <w:sz w:val="32"/>
          <w:szCs w:val="32"/>
          <w:lang w:val="en-US" w:eastAsia="zh-CN"/>
        </w:rPr>
        <w:t>35.99</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3.32</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w:t>
      </w:r>
      <w:r>
        <w:rPr>
          <w:rFonts w:hint="eastAsia" w:ascii="仿宋_GB2312" w:hAnsi="黑体" w:eastAsia="仿宋_GB2312"/>
          <w:color w:val="auto"/>
          <w:sz w:val="32"/>
          <w:szCs w:val="32"/>
          <w:lang w:val="en-US" w:eastAsia="zh-CN"/>
        </w:rPr>
        <w:t>25.36</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2.34</w:t>
      </w:r>
      <w:r>
        <w:rPr>
          <w:rFonts w:hint="eastAsia" w:ascii="仿宋_GB2312" w:hAnsi="黑体" w:eastAsia="仿宋_GB2312"/>
          <w:sz w:val="32"/>
          <w:szCs w:val="32"/>
        </w:rPr>
        <w:t>%；住房</w:t>
      </w:r>
      <w:r>
        <w:rPr>
          <w:rFonts w:hint="eastAsia" w:ascii="仿宋_GB2312" w:hAnsi="黑体" w:eastAsia="仿宋_GB2312"/>
          <w:sz w:val="32"/>
          <w:szCs w:val="32"/>
          <w:lang w:eastAsia="zh-CN"/>
        </w:rPr>
        <w:t>保障</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olor w:val="auto"/>
          <w:sz w:val="32"/>
          <w:szCs w:val="32"/>
          <w:lang w:val="en-US" w:eastAsia="zh-CN"/>
        </w:rPr>
        <w:t>21.02</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1.92</w:t>
      </w:r>
      <w:r>
        <w:rPr>
          <w:rFonts w:hint="eastAsia" w:ascii="仿宋_GB2312" w:hAnsi="黑体" w:eastAsia="仿宋_GB2312"/>
          <w:sz w:val="32"/>
          <w:szCs w:val="32"/>
        </w:rPr>
        <w:t>%</w:t>
      </w:r>
      <w:r>
        <w:rPr>
          <w:rFonts w:hint="eastAsia" w:ascii="仿宋_GB2312" w:hAnsi="黑体" w:eastAsia="仿宋_GB2312"/>
          <w:sz w:val="32"/>
          <w:szCs w:val="32"/>
          <w:lang w:eastAsia="zh-CN"/>
        </w:rPr>
        <w:t>。</w:t>
      </w:r>
    </w:p>
    <w:p w14:paraId="4D685248">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68DEE77D">
      <w:pPr>
        <w:ind w:firstLine="640" w:firstLineChars="200"/>
        <w:rPr>
          <w:rFonts w:hint="default" w:ascii="仿宋_GB2312" w:hAnsi="黑体" w:eastAsia="仿宋_GB2312"/>
          <w:sz w:val="32"/>
          <w:szCs w:val="32"/>
        </w:rPr>
      </w:pPr>
      <w:r>
        <w:rPr>
          <w:rFonts w:hint="eastAsia" w:ascii="仿宋_GB2312" w:hAnsi="黑体" w:eastAsia="仿宋_GB2312" w:cs="仿宋_GB2312"/>
          <w:sz w:val="32"/>
          <w:szCs w:val="32"/>
        </w:rPr>
        <w:t>1.一般公共服务（类）知识产权事务（款）一般行政管理事务（项）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624</w:t>
      </w:r>
      <w:r>
        <w:rPr>
          <w:rFonts w:hint="eastAsia" w:ascii="仿宋_GB2312" w:hAnsi="黑体" w:eastAsia="仿宋_GB2312"/>
          <w:sz w:val="32"/>
          <w:szCs w:val="32"/>
        </w:rPr>
        <w:t>万元</w:t>
      </w:r>
      <w:r>
        <w:rPr>
          <w:rFonts w:hint="default" w:ascii="仿宋_GB2312" w:hAnsi="黑体" w:eastAsia="仿宋_GB2312"/>
          <w:sz w:val="32"/>
          <w:szCs w:val="32"/>
        </w:rPr>
        <w:t>。</w:t>
      </w:r>
    </w:p>
    <w:p w14:paraId="18978996">
      <w:pPr>
        <w:ind w:firstLine="640" w:firstLineChars="200"/>
        <w:rPr>
          <w:rFonts w:hint="default" w:ascii="仿宋_GB2312" w:hAnsi="黑体" w:eastAsia="仿宋_GB2312"/>
          <w:sz w:val="32"/>
          <w:szCs w:val="32"/>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.一般公共服务（类）知识产权事务（款）事业运行（项）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215.57</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增加15.24</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人员工资调整增加、社会保险支出增加</w:t>
      </w:r>
      <w:r>
        <w:rPr>
          <w:rFonts w:hint="default" w:ascii="仿宋_GB2312" w:hAnsi="黑体" w:eastAsia="仿宋_GB2312"/>
          <w:sz w:val="32"/>
          <w:szCs w:val="32"/>
        </w:rPr>
        <w:t>。</w:t>
      </w:r>
    </w:p>
    <w:p w14:paraId="4231F736">
      <w:pPr>
        <w:ind w:firstLine="640" w:firstLineChars="200"/>
        <w:rPr>
          <w:rFonts w:hint="default" w:ascii="仿宋_GB2312" w:hAnsi="黑体" w:eastAsia="仿宋_GB2312"/>
          <w:sz w:val="32"/>
          <w:szCs w:val="32"/>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.一般公共服务（类）知识产权事务（款）其他知识产权事务支出（项）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164</w:t>
      </w:r>
      <w:r>
        <w:rPr>
          <w:rFonts w:hint="eastAsia" w:ascii="仿宋_GB2312" w:hAnsi="黑体" w:eastAsia="仿宋_GB2312"/>
          <w:sz w:val="32"/>
          <w:szCs w:val="32"/>
        </w:rPr>
        <w:t>万元</w:t>
      </w:r>
      <w:r>
        <w:rPr>
          <w:rFonts w:hint="default" w:ascii="仿宋_GB2312" w:hAnsi="黑体" w:eastAsia="仿宋_GB2312"/>
          <w:sz w:val="32"/>
          <w:szCs w:val="32"/>
        </w:rPr>
        <w:t>。</w:t>
      </w:r>
    </w:p>
    <w:p w14:paraId="78612D1B">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社会保障和就业支出（类）行政事业单位养老支出（款）机关事业单位基本养老保险缴费支出（项）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23.99</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增加1.21</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人员工资调整增加、养老保险支出增加。</w:t>
      </w:r>
    </w:p>
    <w:p w14:paraId="37E1076A">
      <w:pPr>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lang w:val="en-US" w:eastAsia="zh-CN"/>
        </w:rPr>
        <w:t>4.</w:t>
      </w:r>
      <w:r>
        <w:rPr>
          <w:rFonts w:hint="eastAsia" w:ascii="仿宋_GB2312" w:hAnsi="黑体" w:eastAsia="仿宋_GB2312" w:cs="仿宋_GB2312"/>
          <w:color w:val="auto"/>
          <w:sz w:val="32"/>
          <w:szCs w:val="32"/>
        </w:rPr>
        <w:t>社会保障和就业支出（类）行政事业单位养老支出（款）机关事业单位职业年金缴费支出（项）</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12</w:t>
      </w:r>
      <w:r>
        <w:rPr>
          <w:rFonts w:hint="eastAsia" w:ascii="仿宋_GB2312" w:hAnsi="黑体" w:eastAsia="仿宋_GB2312"/>
          <w:color w:val="auto"/>
          <w:sz w:val="32"/>
          <w:szCs w:val="32"/>
        </w:rPr>
        <w:t>万元，比上年预算数</w:t>
      </w:r>
      <w:r>
        <w:rPr>
          <w:rFonts w:hint="eastAsia" w:ascii="仿宋_GB2312" w:hAnsi="黑体" w:eastAsia="仿宋_GB2312"/>
          <w:color w:val="auto"/>
          <w:sz w:val="32"/>
          <w:szCs w:val="32"/>
          <w:lang w:val="en-US" w:eastAsia="zh-CN"/>
        </w:rPr>
        <w:t>增加0.61</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职业年金工资基数调整。</w:t>
      </w:r>
    </w:p>
    <w:p w14:paraId="2FD3E27C">
      <w:pPr>
        <w:ind w:firstLine="640" w:firstLineChars="20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5.</w:t>
      </w:r>
      <w:r>
        <w:rPr>
          <w:rFonts w:hint="eastAsia" w:ascii="仿宋_GB2312" w:hAnsi="黑体" w:eastAsia="仿宋_GB2312" w:cs="仿宋_GB2312"/>
          <w:color w:val="000000" w:themeColor="text1"/>
          <w:sz w:val="32"/>
          <w:szCs w:val="32"/>
          <w14:textFill>
            <w14:solidFill>
              <w14:schemeClr w14:val="tx1"/>
            </w14:solidFill>
          </w14:textFill>
        </w:rPr>
        <w:t>卫生健康支出（类）行政事业单位医疗（款）事业单位医疗（项）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年预算数为7</w:t>
      </w:r>
      <w:r>
        <w:rPr>
          <w:rFonts w:hint="eastAsia" w:ascii="仿宋_GB2312" w:hAnsi="黑体" w:eastAsia="仿宋_GB2312"/>
          <w:color w:val="000000" w:themeColor="text1"/>
          <w:sz w:val="32"/>
          <w:szCs w:val="32"/>
          <w:lang w:val="en-US" w:eastAsia="zh-CN"/>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84万元，比上年预算数</w:t>
      </w:r>
      <w:r>
        <w:rPr>
          <w:rFonts w:hint="eastAsia" w:ascii="仿宋_GB2312" w:hAnsi="黑体" w:eastAsia="仿宋_GB2312"/>
          <w:color w:val="000000" w:themeColor="text1"/>
          <w:sz w:val="32"/>
          <w:szCs w:val="32"/>
          <w:lang w:val="en-US" w:eastAsia="zh-CN"/>
          <w14:textFill>
            <w14:solidFill>
              <w14:schemeClr w14:val="tx1"/>
            </w14:solidFill>
          </w14:textFill>
        </w:rPr>
        <w:t>减少2.29</w:t>
      </w:r>
      <w:r>
        <w:rPr>
          <w:rFonts w:hint="eastAsia" w:ascii="仿宋_GB2312" w:hAnsi="黑体" w:eastAsia="仿宋_GB2312"/>
          <w:color w:val="000000" w:themeColor="text1"/>
          <w:sz w:val="32"/>
          <w:szCs w:val="32"/>
          <w14:textFill>
            <w14:solidFill>
              <w14:schemeClr w14:val="tx1"/>
            </w14:solidFill>
          </w14:textFill>
        </w:rPr>
        <w:t>万元，主要是预算编制期间恰逢</w:t>
      </w:r>
      <w:r>
        <w:rPr>
          <w:rFonts w:hint="eastAsia" w:ascii="仿宋_GB2312" w:hAnsi="黑体" w:eastAsia="仿宋_GB2312"/>
          <w:color w:val="000000" w:themeColor="text1"/>
          <w:sz w:val="32"/>
          <w:szCs w:val="32"/>
          <w:lang w:val="en-US" w:eastAsia="zh-CN"/>
          <w14:textFill>
            <w14:solidFill>
              <w14:schemeClr w14:val="tx1"/>
            </w14:solidFill>
          </w14:textFill>
        </w:rPr>
        <w:t>三亚市知识产权保护</w:t>
      </w:r>
      <w:r>
        <w:rPr>
          <w:rFonts w:hint="eastAsia" w:ascii="仿宋_GB2312" w:hAnsi="黑体" w:eastAsia="仿宋_GB2312"/>
          <w:color w:val="000000" w:themeColor="text1"/>
          <w:sz w:val="32"/>
          <w:szCs w:val="32"/>
          <w14:textFill>
            <w14:solidFill>
              <w14:schemeClr w14:val="tx1"/>
            </w14:solidFill>
          </w14:textFill>
        </w:rPr>
        <w:t>中心人员调动及新招聘人员手续办理阶段，部分人员医疗保险未及时纳入预算统计，导致整体支出预算相应减少。</w:t>
      </w:r>
    </w:p>
    <w:p w14:paraId="2E920F38">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卫生健康支出（类）行政事业单位医疗（款）公务员医疗补助（项）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年预算数为17</w:t>
      </w:r>
      <w:r>
        <w:rPr>
          <w:rFonts w:hint="eastAsia" w:ascii="仿宋_GB2312" w:hAnsi="黑体" w:eastAsia="仿宋_GB2312"/>
          <w:sz w:val="32"/>
          <w:szCs w:val="32"/>
          <w:lang w:val="en-US" w:eastAsia="zh-CN"/>
        </w:rPr>
        <w:t>.</w:t>
      </w:r>
      <w:r>
        <w:rPr>
          <w:rFonts w:hint="eastAsia" w:ascii="仿宋_GB2312" w:hAnsi="黑体" w:eastAsia="仿宋_GB2312"/>
          <w:sz w:val="32"/>
          <w:szCs w:val="32"/>
        </w:rPr>
        <w:t>51万元，比上年预算数</w:t>
      </w:r>
      <w:r>
        <w:rPr>
          <w:rFonts w:hint="eastAsia" w:ascii="仿宋_GB2312" w:hAnsi="黑体" w:eastAsia="仿宋_GB2312"/>
          <w:sz w:val="32"/>
          <w:szCs w:val="32"/>
          <w:lang w:val="en-US" w:eastAsia="zh-CN"/>
        </w:rPr>
        <w:t>增加1.58</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人员工资调整增加、公务员医疗补助支出增加。</w:t>
      </w:r>
    </w:p>
    <w:p w14:paraId="6E9F8565">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7.</w:t>
      </w:r>
      <w:r>
        <w:rPr>
          <w:rFonts w:hint="eastAsia" w:ascii="仿宋_GB2312" w:hAnsi="黑体" w:eastAsia="仿宋_GB2312" w:cs="仿宋_GB2312"/>
          <w:sz w:val="32"/>
          <w:szCs w:val="32"/>
        </w:rPr>
        <w:t>住房保障支出（类）住房改革支出（款）住房公积金（项）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年预算数为21</w:t>
      </w:r>
      <w:r>
        <w:rPr>
          <w:rFonts w:hint="eastAsia" w:ascii="仿宋_GB2312" w:hAnsi="黑体" w:eastAsia="仿宋_GB2312"/>
          <w:sz w:val="32"/>
          <w:szCs w:val="32"/>
          <w:lang w:val="en-US" w:eastAsia="zh-CN"/>
        </w:rPr>
        <w:t>.</w:t>
      </w:r>
      <w:r>
        <w:rPr>
          <w:rFonts w:hint="eastAsia" w:ascii="仿宋_GB2312" w:hAnsi="黑体" w:eastAsia="仿宋_GB2312"/>
          <w:sz w:val="32"/>
          <w:szCs w:val="32"/>
        </w:rPr>
        <w:t>02万元，比上年预算数</w:t>
      </w:r>
      <w:r>
        <w:rPr>
          <w:rFonts w:hint="eastAsia" w:ascii="仿宋_GB2312" w:hAnsi="黑体" w:eastAsia="仿宋_GB2312"/>
          <w:sz w:val="32"/>
          <w:szCs w:val="32"/>
          <w:lang w:val="en-US" w:eastAsia="zh-CN"/>
        </w:rPr>
        <w:t>增加1.7</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人员工资调整增加、住房公积金支出增加。</w:t>
      </w:r>
    </w:p>
    <w:p w14:paraId="7186E17D">
      <w:pPr>
        <w:ind w:firstLine="640" w:firstLineChars="200"/>
        <w:rPr>
          <w:rFonts w:hint="eastAsia" w:ascii="仿宋_GB2312" w:hAnsi="黑体" w:eastAsia="仿宋_GB2312"/>
          <w:sz w:val="32"/>
          <w:szCs w:val="32"/>
          <w:lang w:val="en-US" w:eastAsia="zh-CN"/>
        </w:rPr>
      </w:pPr>
    </w:p>
    <w:p w14:paraId="1B2A9E31">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val="en-US" w:eastAsia="zh-CN"/>
        </w:rPr>
        <w:t>三亚市知识产权保护中心</w:t>
      </w:r>
      <w:r>
        <w:rPr>
          <w:rFonts w:hint="eastAsia" w:ascii="黑体" w:hAnsi="黑体" w:eastAsia="黑体" w:cs="黑体"/>
          <w:sz w:val="32"/>
          <w:szCs w:val="32"/>
          <w:lang w:val="en-US" w:eastAsia="zh-CN"/>
        </w:rPr>
        <w:t>2026</w:t>
      </w:r>
      <w:r>
        <w:rPr>
          <w:rFonts w:hint="eastAsia" w:ascii="黑体" w:hAnsi="黑体" w:eastAsia="黑体" w:cs="黑体"/>
          <w:sz w:val="32"/>
          <w:szCs w:val="32"/>
        </w:rPr>
        <w:t>年</w:t>
      </w:r>
      <w:r>
        <w:rPr>
          <w:rFonts w:hint="eastAsia" w:ascii="黑体" w:hAnsi="黑体" w:eastAsia="黑体"/>
          <w:sz w:val="32"/>
          <w:szCs w:val="32"/>
        </w:rPr>
        <w:t>一般公共预算基本支出情况说明</w:t>
      </w:r>
    </w:p>
    <w:p w14:paraId="27331D4A">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三亚市知识产权保护中心2026</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297.93</w:t>
      </w:r>
      <w:r>
        <w:rPr>
          <w:rFonts w:hint="eastAsia" w:ascii="仿宋_GB2312" w:hAnsi="黑体" w:eastAsia="仿宋_GB2312"/>
          <w:sz w:val="32"/>
          <w:szCs w:val="32"/>
        </w:rPr>
        <w:t>万元，其中：</w:t>
      </w:r>
    </w:p>
    <w:p w14:paraId="627E9E03">
      <w:pPr>
        <w:ind w:firstLine="640" w:firstLineChars="200"/>
        <w:rPr>
          <w:rFonts w:ascii="仿宋_GB2312" w:hAnsi="黑体" w:eastAsia="仿宋_GB2312"/>
          <w:sz w:val="32"/>
          <w:szCs w:val="32"/>
        </w:rPr>
      </w:pPr>
      <w:r>
        <w:rPr>
          <w:rFonts w:hint="eastAsia" w:ascii="仿宋_GB2312" w:hAnsi="黑体" w:eastAsia="仿宋_GB2312"/>
          <w:sz w:val="32"/>
          <w:szCs w:val="32"/>
        </w:rPr>
        <w:t>人员经费269</w:t>
      </w:r>
      <w:r>
        <w:rPr>
          <w:rFonts w:hint="eastAsia" w:ascii="仿宋_GB2312" w:hAnsi="黑体" w:eastAsia="仿宋_GB2312"/>
          <w:sz w:val="32"/>
          <w:szCs w:val="32"/>
          <w:lang w:val="en-US" w:eastAsia="zh-CN"/>
        </w:rPr>
        <w:t>.</w:t>
      </w:r>
      <w:r>
        <w:rPr>
          <w:rFonts w:hint="eastAsia" w:ascii="仿宋_GB2312" w:hAnsi="黑体" w:eastAsia="仿宋_GB2312"/>
          <w:sz w:val="32"/>
          <w:szCs w:val="32"/>
        </w:rPr>
        <w:t>3万元，主要包括：基本工资</w:t>
      </w:r>
      <w:r>
        <w:rPr>
          <w:rFonts w:hint="eastAsia" w:ascii="仿宋_GB2312" w:hAnsi="黑体" w:eastAsia="仿宋_GB2312"/>
          <w:sz w:val="32"/>
          <w:szCs w:val="32"/>
          <w:lang w:eastAsia="zh-CN"/>
        </w:rPr>
        <w:t>、津贴补贴、奖金、绩效工资、机关事业单位基本养老保险缴费、职业年金缴费、职工基本医疗保险缴费、公务员医疗补助缴费、其他社会保障缴费、住房公积金、医疗费、其他工资福利支出、</w:t>
      </w:r>
      <w:r>
        <w:rPr>
          <w:rFonts w:hint="eastAsia" w:ascii="仿宋_GB2312" w:hAnsi="黑体" w:eastAsia="仿宋_GB2312"/>
          <w:sz w:val="32"/>
          <w:szCs w:val="32"/>
          <w:lang w:val="en-US" w:eastAsia="zh-CN"/>
        </w:rPr>
        <w:t>邮电费。</w:t>
      </w:r>
    </w:p>
    <w:p w14:paraId="2C5FBAE0">
      <w:pPr>
        <w:ind w:firstLine="640" w:firstLineChars="200"/>
        <w:rPr>
          <w:rFonts w:ascii="仿宋_GB2312" w:hAnsi="黑体" w:eastAsia="仿宋_GB2312"/>
          <w:sz w:val="32"/>
          <w:szCs w:val="32"/>
        </w:rPr>
      </w:pPr>
      <w:r>
        <w:rPr>
          <w:rFonts w:hint="eastAsia" w:ascii="仿宋_GB2312" w:hAnsi="黑体" w:eastAsia="仿宋_GB2312"/>
          <w:sz w:val="32"/>
          <w:szCs w:val="32"/>
        </w:rPr>
        <w:t>公用经费28</w:t>
      </w:r>
      <w:r>
        <w:rPr>
          <w:rFonts w:hint="eastAsia" w:ascii="仿宋_GB2312" w:hAnsi="黑体" w:eastAsia="仿宋_GB2312"/>
          <w:sz w:val="32"/>
          <w:szCs w:val="32"/>
          <w:lang w:val="en-US" w:eastAsia="zh-CN"/>
        </w:rPr>
        <w:t>.</w:t>
      </w:r>
      <w:r>
        <w:rPr>
          <w:rFonts w:hint="eastAsia" w:ascii="仿宋_GB2312" w:hAnsi="黑体" w:eastAsia="仿宋_GB2312"/>
          <w:sz w:val="32"/>
          <w:szCs w:val="32"/>
        </w:rPr>
        <w:t>6</w:t>
      </w:r>
      <w:r>
        <w:rPr>
          <w:rFonts w:hint="eastAsia" w:ascii="仿宋_GB2312" w:hAnsi="黑体" w:eastAsia="仿宋_GB2312"/>
          <w:sz w:val="32"/>
          <w:szCs w:val="32"/>
          <w:lang w:val="en-US" w:eastAsia="zh-CN"/>
        </w:rPr>
        <w:t>3</w:t>
      </w:r>
      <w:r>
        <w:rPr>
          <w:rFonts w:hint="eastAsia" w:ascii="仿宋_GB2312" w:hAnsi="黑体" w:eastAsia="仿宋_GB2312"/>
          <w:sz w:val="32"/>
          <w:szCs w:val="32"/>
        </w:rPr>
        <w:t>万元，主要包括：办公费、印刷费</w:t>
      </w:r>
      <w:r>
        <w:rPr>
          <w:rFonts w:hint="eastAsia" w:ascii="仿宋_GB2312" w:hAnsi="黑体" w:eastAsia="仿宋_GB2312"/>
          <w:sz w:val="32"/>
          <w:szCs w:val="32"/>
          <w:lang w:eastAsia="zh-CN"/>
        </w:rPr>
        <w:t>、手续费、差旅费、维修（护）费、会议费、培训费、工会经费、其他商品和服务支出、生活补助</w:t>
      </w:r>
      <w:r>
        <w:rPr>
          <w:rFonts w:hint="eastAsia" w:ascii="仿宋_GB2312" w:hAnsi="黑体" w:eastAsia="仿宋_GB2312"/>
          <w:sz w:val="32"/>
          <w:szCs w:val="32"/>
        </w:rPr>
        <w:t>。</w:t>
      </w:r>
    </w:p>
    <w:p w14:paraId="38114C16">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黑体"/>
          <w:sz w:val="32"/>
          <w:szCs w:val="32"/>
          <w:lang w:val="en-US" w:eastAsia="zh-CN"/>
        </w:rPr>
        <w:t>三亚市知识产权保护中心2026</w:t>
      </w:r>
      <w:r>
        <w:rPr>
          <w:rFonts w:hint="eastAsia" w:ascii="黑体" w:hAnsi="黑体" w:eastAsia="黑体" w:cs="黑体"/>
          <w:sz w:val="32"/>
          <w:shd w:val="clear" w:color="auto" w:fill="FFFFFF"/>
        </w:rPr>
        <w:t>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14:paraId="385ECF37">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val="en-US" w:eastAsia="zh-CN"/>
        </w:rPr>
        <w:t>三亚市知识产权保护中心</w:t>
      </w:r>
      <w:r>
        <w:rPr>
          <w:rFonts w:hint="eastAsia" w:ascii="仿宋_GB2312" w:hAnsi="黑体" w:eastAsia="仿宋_GB2312"/>
          <w:sz w:val="32"/>
          <w:szCs w:val="32"/>
        </w:rPr>
        <w:t>单位</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14:paraId="34DB0B02">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p>
    <w:p w14:paraId="565DAECA">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val="en-US" w:eastAsia="zh-CN"/>
        </w:rPr>
        <w:t>三亚市知识产权保护中心2026</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14:paraId="34F99C56">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14:paraId="5739FA20">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val="en-US" w:eastAsia="zh-CN"/>
        </w:rPr>
        <w:t>三亚市知识产权保护中心2026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6F04819B">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7AC20FF0">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三亚市知识产权保护中心2026</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，主要是今年没有安排此项经费预算。</w:t>
      </w:r>
    </w:p>
    <w:p w14:paraId="5ECB94C7">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09C00C5B">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14:paraId="09F16E5A">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14:paraId="4B096A0A">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1.科学技术支出（类）核电站乏燃料处理处置基金支出（款）乏燃料运输（项）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持平，主要是今年没有安排此项经费预算</w:t>
      </w:r>
      <w:r>
        <w:rPr>
          <w:rFonts w:hint="eastAsia" w:ascii="仿宋_GB2312" w:hAnsi="黑体" w:eastAsia="仿宋_GB2312"/>
          <w:sz w:val="32"/>
          <w:szCs w:val="32"/>
        </w:rPr>
        <w:t>。</w:t>
      </w:r>
    </w:p>
    <w:p w14:paraId="4FEE1BF9">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科学技术支出（类）核电站乏燃料处理处置基金支出（款）乏燃料离堆贮存（项）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持平，主要是今年没有安排此项经费预算</w:t>
      </w:r>
      <w:r>
        <w:rPr>
          <w:rFonts w:hint="eastAsia" w:ascii="仿宋_GB2312" w:hAnsi="黑体" w:eastAsia="仿宋_GB2312"/>
          <w:sz w:val="32"/>
          <w:szCs w:val="32"/>
        </w:rPr>
        <w:t>。</w:t>
      </w:r>
    </w:p>
    <w:p w14:paraId="354B5553">
      <w:p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六、国有资本经营预算当年拨款情况说明</w:t>
      </w:r>
    </w:p>
    <w:p w14:paraId="403CCDA5">
      <w:pPr>
        <w:spacing w:line="560" w:lineRule="exact"/>
        <w:ind w:firstLine="640" w:firstLineChars="200"/>
        <w:rPr>
          <w:rFonts w:hint="eastAsia" w:ascii="黑体" w:hAnsi="黑体" w:eastAsia="黑体" w:cs="Times New Roman"/>
          <w:color w:val="000000" w:themeColor="text1"/>
          <w:sz w:val="32"/>
          <w:shd w:val="clear" w:color="auto" w:fill="FFFFFF"/>
          <w14:textFill>
            <w14:solidFill>
              <w14:schemeClr w14:val="tx1"/>
            </w14:solidFill>
          </w14:textFill>
        </w:rPr>
      </w:pPr>
      <w:r>
        <w:rPr>
          <w:rFonts w:hint="eastAsia" w:ascii="仿宋_GB2312" w:hAnsi="黑体" w:eastAsia="仿宋_GB2312"/>
          <w:color w:val="000000" w:themeColor="text1"/>
          <w:sz w:val="32"/>
          <w:szCs w:val="32"/>
          <w:u w:val="none"/>
          <w:lang w:val="en-US" w:eastAsia="zh-CN"/>
          <w14:textFill>
            <w14:solidFill>
              <w14:schemeClr w14:val="tx1"/>
            </w14:solidFill>
          </w14:textFill>
        </w:rPr>
        <w:t>三亚市知识产权保护中心</w:t>
      </w:r>
      <w:r>
        <w:rPr>
          <w:rFonts w:hint="eastAsia" w:ascii="仿宋_GB2312" w:hAnsi="黑体" w:eastAsia="仿宋_GB2312" w:cs="仿宋_GB2312"/>
          <w:color w:val="000000" w:themeColor="text1"/>
          <w:sz w:val="32"/>
          <w:szCs w:val="32"/>
          <w:u w:val="none"/>
          <w:lang w:val="en-US" w:eastAsia="zh-CN"/>
          <w14:textFill>
            <w14:solidFill>
              <w14:schemeClr w14:val="tx1"/>
            </w14:solidFill>
          </w14:textFill>
        </w:rPr>
        <w:t>2026</w:t>
      </w:r>
      <w:r>
        <w:rPr>
          <w:rFonts w:hint="eastAsia" w:ascii="仿宋_GB2312" w:hAnsi="黑体" w:eastAsia="仿宋_GB2312"/>
          <w:color w:val="000000" w:themeColor="text1"/>
          <w:sz w:val="32"/>
          <w:szCs w:val="32"/>
          <w:u w:val="none"/>
          <w14:textFill>
            <w14:solidFill>
              <w14:schemeClr w14:val="tx1"/>
            </w14:solidFill>
          </w14:textFill>
        </w:rPr>
        <w:t>年</w:t>
      </w:r>
      <w:r>
        <w:rPr>
          <w:rFonts w:hint="eastAsia" w:ascii="仿宋_GB2312" w:hAnsi="黑体" w:eastAsia="仿宋_GB2312"/>
          <w:color w:val="000000" w:themeColor="text1"/>
          <w:sz w:val="32"/>
          <w:szCs w:val="32"/>
          <w:u w:val="none"/>
          <w:lang w:eastAsia="zh-CN"/>
          <w14:textFill>
            <w14:solidFill>
              <w14:schemeClr w14:val="tx1"/>
            </w14:solidFill>
          </w14:textFill>
        </w:rPr>
        <w:t>国有资本经营</w:t>
      </w:r>
      <w:r>
        <w:rPr>
          <w:rFonts w:hint="eastAsia" w:ascii="仿宋_GB2312" w:hAnsi="黑体" w:eastAsia="仿宋_GB2312"/>
          <w:color w:val="000000" w:themeColor="text1"/>
          <w:sz w:val="32"/>
          <w:szCs w:val="32"/>
          <w:u w:val="none"/>
          <w14:textFill>
            <w14:solidFill>
              <w14:schemeClr w14:val="tx1"/>
            </w14:solidFill>
          </w14:textFill>
        </w:rPr>
        <w:t>预算当年拨款</w:t>
      </w:r>
      <w:r>
        <w:rPr>
          <w:rFonts w:hint="eastAsia" w:ascii="仿宋_GB2312" w:hAnsi="黑体" w:eastAsia="仿宋_GB2312" w:cs="仿宋_GB2312"/>
          <w:color w:val="000000" w:themeColor="text1"/>
          <w:sz w:val="32"/>
          <w:szCs w:val="32"/>
          <w:u w:val="none"/>
          <w:lang w:val="en-US" w:eastAsia="zh-CN"/>
          <w14:textFill>
            <w14:solidFill>
              <w14:schemeClr w14:val="tx1"/>
            </w14:solidFill>
          </w14:textFill>
        </w:rPr>
        <w:t>0</w:t>
      </w:r>
      <w:r>
        <w:rPr>
          <w:rFonts w:hint="eastAsia" w:ascii="仿宋_GB2312" w:hAnsi="黑体" w:eastAsia="仿宋_GB2312"/>
          <w:color w:val="000000" w:themeColor="text1"/>
          <w:sz w:val="32"/>
          <w:szCs w:val="32"/>
          <w:u w:val="none"/>
          <w14:textFill>
            <w14:solidFill>
              <w14:schemeClr w14:val="tx1"/>
            </w14:solidFill>
          </w14:textFill>
        </w:rPr>
        <w:t>万元，</w:t>
      </w:r>
      <w:r>
        <w:rPr>
          <w:rFonts w:hint="eastAsia" w:ascii="仿宋_GB2312" w:hAnsi="黑体" w:eastAsia="仿宋_GB2312"/>
          <w:color w:val="000000" w:themeColor="text1"/>
          <w:sz w:val="32"/>
          <w:szCs w:val="32"/>
          <w:u w:val="none"/>
          <w:lang w:eastAsia="zh-CN"/>
          <w14:textFill>
            <w14:solidFill>
              <w14:schemeClr w14:val="tx1"/>
            </w14:solidFill>
          </w14:textFill>
        </w:rPr>
        <w:t>与上年持平</w:t>
      </w:r>
      <w:r>
        <w:rPr>
          <w:rFonts w:hint="eastAsia" w:ascii="仿宋_GB2312" w:hAnsi="黑体" w:eastAsia="仿宋_GB2312"/>
          <w:color w:val="000000" w:themeColor="text1"/>
          <w:sz w:val="32"/>
          <w:szCs w:val="32"/>
          <w:u w:val="none"/>
          <w14:textFill>
            <w14:solidFill>
              <w14:schemeClr w14:val="tx1"/>
            </w14:solidFill>
          </w14:textFill>
        </w:rPr>
        <w:t>，</w:t>
      </w:r>
      <w:r>
        <w:rPr>
          <w:rFonts w:hint="eastAsia" w:ascii="仿宋_GB2312" w:hAnsi="黑体" w:eastAsia="仿宋_GB2312" w:cs="仿宋_GB2312"/>
          <w:color w:val="000000" w:themeColor="text1"/>
          <w:sz w:val="32"/>
          <w:szCs w:val="32"/>
          <w14:textFill>
            <w14:solidFill>
              <w14:schemeClr w14:val="tx1"/>
            </w14:solidFill>
          </w14:textFill>
        </w:rPr>
        <w:t>主要是今年没有安排此项经费预算</w:t>
      </w:r>
      <w:r>
        <w:rPr>
          <w:rFonts w:hint="eastAsia" w:ascii="仿宋_GB2312" w:hAnsi="黑体" w:eastAsia="仿宋_GB2312"/>
          <w:color w:val="000000" w:themeColor="text1"/>
          <w:sz w:val="32"/>
          <w:szCs w:val="32"/>
          <w14:textFill>
            <w14:solidFill>
              <w14:schemeClr w14:val="tx1"/>
            </w14:solidFill>
          </w14:textFill>
        </w:rPr>
        <w:t>。</w:t>
      </w:r>
    </w:p>
    <w:p w14:paraId="1B8D2A28">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七</w:t>
      </w:r>
      <w:r>
        <w:rPr>
          <w:rFonts w:hint="eastAsia" w:ascii="黑体" w:hAnsi="黑体" w:eastAsia="黑体" w:cs="Times New Roman"/>
          <w:sz w:val="32"/>
          <w:shd w:val="clear" w:color="auto" w:fill="FFFFFF"/>
        </w:rPr>
        <w:t>、关于</w:t>
      </w:r>
      <w:r>
        <w:rPr>
          <w:rFonts w:hint="eastAsia" w:ascii="黑体" w:hAnsi="黑体" w:eastAsia="黑体" w:cs="黑体"/>
          <w:sz w:val="32"/>
          <w:szCs w:val="32"/>
          <w:lang w:val="en-US" w:eastAsia="zh-CN"/>
        </w:rPr>
        <w:t>三亚市知识产权保护中心2026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0F1F141D">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val="en-US" w:eastAsia="zh-CN"/>
        </w:rPr>
        <w:t>三亚市知识产权保护中心</w:t>
      </w:r>
      <w:r>
        <w:rPr>
          <w:rFonts w:hint="eastAsia" w:ascii="仿宋_GB2312" w:hAnsi="黑体" w:eastAsia="仿宋_GB2312" w:cs="仿宋_GB2312"/>
          <w:sz w:val="32"/>
          <w:szCs w:val="32"/>
        </w:rPr>
        <w:t>所有收入和支出均纳入</w:t>
      </w:r>
      <w:r>
        <w:rPr>
          <w:rFonts w:hint="eastAsia" w:ascii="仿宋_GB2312" w:hAnsi="黑体" w:eastAsia="仿宋_GB2312" w:cs="仿宋_GB2312"/>
          <w:sz w:val="32"/>
          <w:szCs w:val="32"/>
          <w:lang w:val="en-US" w:eastAsia="zh-CN"/>
        </w:rPr>
        <w:t>单位</w:t>
      </w:r>
      <w:bookmarkStart w:id="0" w:name="_GoBack"/>
      <w:bookmarkEnd w:id="0"/>
      <w:r>
        <w:rPr>
          <w:rFonts w:hint="eastAsia" w:ascii="仿宋_GB2312" w:hAnsi="黑体" w:eastAsia="仿宋_GB2312" w:cs="仿宋_GB2312"/>
          <w:sz w:val="32"/>
          <w:szCs w:val="32"/>
        </w:rPr>
        <w:t>预算管理。收入包括：一般公共预算收入</w:t>
      </w:r>
      <w:r>
        <w:rPr>
          <w:rFonts w:hint="eastAsia" w:ascii="仿宋_GB2312" w:hAnsi="黑体" w:eastAsia="仿宋_GB2312"/>
          <w:sz w:val="32"/>
          <w:szCs w:val="32"/>
        </w:rPr>
        <w:t>；支出包括：一般公共服务支出、社会保障和就业支出</w:t>
      </w:r>
      <w:r>
        <w:rPr>
          <w:rFonts w:hint="eastAsia" w:ascii="仿宋_GB2312" w:hAnsi="黑体" w:eastAsia="仿宋_GB2312"/>
          <w:sz w:val="32"/>
          <w:szCs w:val="32"/>
          <w:lang w:eastAsia="zh-CN"/>
        </w:rPr>
        <w:t>、卫生健康支出、住房保障支出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val="en-US" w:eastAsia="zh-CN"/>
        </w:rPr>
        <w:t>三亚市知识产权保护中心2026</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1085.93</w:t>
      </w:r>
      <w:r>
        <w:rPr>
          <w:rFonts w:hint="eastAsia" w:ascii="仿宋_GB2312" w:hAnsi="黑体" w:eastAsia="仿宋_GB2312"/>
          <w:sz w:val="32"/>
          <w:szCs w:val="32"/>
        </w:rPr>
        <w:t>万元。</w:t>
      </w:r>
    </w:p>
    <w:p w14:paraId="2AA78DD3">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八</w:t>
      </w:r>
      <w:r>
        <w:rPr>
          <w:rFonts w:hint="eastAsia" w:ascii="黑体" w:hAnsi="黑体" w:eastAsia="黑体" w:cs="Times New Roman"/>
          <w:sz w:val="32"/>
          <w:shd w:val="clear" w:color="auto" w:fill="FFFFFF"/>
        </w:rPr>
        <w:t>、关</w:t>
      </w:r>
      <w:r>
        <w:rPr>
          <w:rFonts w:hint="eastAsia" w:ascii="黑体" w:hAnsi="黑体" w:eastAsia="黑体" w:cs="黑体"/>
          <w:sz w:val="32"/>
          <w:shd w:val="clear" w:color="auto" w:fill="FFFFFF"/>
        </w:rPr>
        <w:t>于</w:t>
      </w:r>
      <w:r>
        <w:rPr>
          <w:rFonts w:hint="eastAsia" w:ascii="黑体" w:hAnsi="黑体" w:eastAsia="黑体" w:cs="黑体"/>
          <w:sz w:val="32"/>
          <w:szCs w:val="32"/>
          <w:lang w:val="en-US" w:eastAsia="zh-CN"/>
        </w:rPr>
        <w:t>三亚市知识产权保护中心2026</w:t>
      </w:r>
      <w:r>
        <w:rPr>
          <w:rFonts w:hint="eastAsia" w:ascii="黑体" w:hAnsi="黑体" w:eastAsia="黑体" w:cs="黑体"/>
          <w:sz w:val="32"/>
          <w:shd w:val="clear" w:color="auto" w:fill="FFFFFF"/>
        </w:rPr>
        <w:t>年</w:t>
      </w:r>
      <w:r>
        <w:rPr>
          <w:rFonts w:hint="eastAsia" w:ascii="黑体" w:hAnsi="黑体" w:eastAsia="黑体" w:cs="Times New Roman"/>
          <w:sz w:val="32"/>
          <w:shd w:val="clear" w:color="auto" w:fill="FFFFFF"/>
        </w:rPr>
        <w:t>收入预算情况说明</w:t>
      </w:r>
    </w:p>
    <w:p w14:paraId="7B12B0E2">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三亚市知识产权保护中心2026</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1085.93</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1085.93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%。比上年预算数减少</w:t>
      </w:r>
      <w:r>
        <w:rPr>
          <w:rFonts w:hint="eastAsia" w:ascii="仿宋_GB2312" w:hAnsi="黑体" w:eastAsia="仿宋_GB2312"/>
          <w:sz w:val="32"/>
          <w:szCs w:val="32"/>
          <w:lang w:val="en-US" w:eastAsia="zh-CN"/>
        </w:rPr>
        <w:t>1.22</w:t>
      </w:r>
      <w:r>
        <w:rPr>
          <w:rFonts w:hint="eastAsia" w:ascii="仿宋_GB2312" w:hAnsi="黑体" w:eastAsia="仿宋_GB2312"/>
          <w:sz w:val="32"/>
          <w:szCs w:val="32"/>
        </w:rPr>
        <w:t>万元，主要是树立“过紧日子”意识，参照202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年支出情况，更加科学合理地编制202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年预算，减少非必要支出，提高资金使用效益。</w:t>
      </w:r>
    </w:p>
    <w:p w14:paraId="581CEC39">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九</w:t>
      </w:r>
      <w:r>
        <w:rPr>
          <w:rFonts w:hint="eastAsia" w:ascii="黑体" w:hAnsi="黑体" w:eastAsia="黑体" w:cs="Times New Roman"/>
          <w:sz w:val="32"/>
          <w:shd w:val="clear" w:color="auto" w:fill="FFFFFF"/>
        </w:rPr>
        <w:t>、关于</w:t>
      </w:r>
      <w:r>
        <w:rPr>
          <w:rFonts w:hint="eastAsia" w:ascii="黑体" w:hAnsi="黑体" w:eastAsia="黑体" w:cs="Times New Roman"/>
          <w:sz w:val="32"/>
          <w:shd w:val="clear" w:color="auto" w:fill="FFFFFF"/>
          <w:lang w:val="en-US" w:eastAsia="zh-CN"/>
        </w:rPr>
        <w:t>三亚市知识产权保护中心2026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71F67CA6">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三亚市知识产权保护中心2026</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1085.93</w:t>
      </w:r>
      <w:r>
        <w:rPr>
          <w:rFonts w:hint="eastAsia" w:ascii="仿宋_GB2312" w:hAnsi="黑体" w:eastAsia="仿宋_GB2312"/>
          <w:sz w:val="32"/>
          <w:szCs w:val="32"/>
        </w:rPr>
        <w:t>万元，其中：基本支出297</w:t>
      </w:r>
      <w:r>
        <w:rPr>
          <w:rFonts w:hint="eastAsia" w:ascii="仿宋_GB2312" w:hAnsi="黑体" w:eastAsia="仿宋_GB2312"/>
          <w:sz w:val="32"/>
          <w:szCs w:val="32"/>
          <w:lang w:val="en-US" w:eastAsia="zh-CN"/>
        </w:rPr>
        <w:t>.</w:t>
      </w:r>
      <w:r>
        <w:rPr>
          <w:rFonts w:hint="eastAsia" w:ascii="仿宋_GB2312" w:hAnsi="黑体" w:eastAsia="仿宋_GB2312"/>
          <w:sz w:val="32"/>
          <w:szCs w:val="32"/>
        </w:rPr>
        <w:t>93万元，占</w:t>
      </w:r>
      <w:r>
        <w:rPr>
          <w:rFonts w:hint="eastAsia" w:ascii="仿宋_GB2312" w:hAnsi="黑体" w:eastAsia="仿宋_GB2312" w:cs="仿宋_GB2312"/>
          <w:sz w:val="32"/>
          <w:szCs w:val="32"/>
          <w:lang w:val="en-US" w:eastAsia="zh-CN"/>
        </w:rPr>
        <w:t>27.44</w:t>
      </w:r>
      <w:r>
        <w:rPr>
          <w:rFonts w:hint="eastAsia" w:ascii="仿宋_GB2312" w:hAnsi="黑体" w:eastAsia="仿宋_GB2312"/>
          <w:sz w:val="32"/>
          <w:szCs w:val="32"/>
        </w:rPr>
        <w:t>%；项目支出788万元，占</w:t>
      </w:r>
      <w:r>
        <w:rPr>
          <w:rFonts w:hint="eastAsia" w:ascii="仿宋_GB2312" w:hAnsi="黑体" w:eastAsia="仿宋_GB2312" w:cs="仿宋_GB2312"/>
          <w:sz w:val="32"/>
          <w:szCs w:val="32"/>
          <w:lang w:val="en-US" w:eastAsia="zh-CN"/>
        </w:rPr>
        <w:t>72.56</w:t>
      </w:r>
      <w:r>
        <w:rPr>
          <w:rFonts w:hint="eastAsia" w:ascii="仿宋_GB2312" w:hAnsi="黑体" w:eastAsia="仿宋_GB2312"/>
          <w:sz w:val="32"/>
          <w:szCs w:val="32"/>
        </w:rPr>
        <w:t>%。比上年预算数减少</w:t>
      </w:r>
      <w:r>
        <w:rPr>
          <w:rFonts w:hint="eastAsia" w:ascii="仿宋_GB2312" w:hAnsi="黑体" w:eastAsia="仿宋_GB2312"/>
          <w:sz w:val="32"/>
          <w:szCs w:val="32"/>
          <w:lang w:val="en-US" w:eastAsia="zh-CN"/>
        </w:rPr>
        <w:t>1.22</w:t>
      </w:r>
      <w:r>
        <w:rPr>
          <w:rFonts w:hint="eastAsia" w:ascii="仿宋_GB2312" w:hAnsi="黑体" w:eastAsia="仿宋_GB2312"/>
          <w:sz w:val="32"/>
          <w:szCs w:val="32"/>
        </w:rPr>
        <w:t>万元，主要是树立“过紧日子”意识，参照202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年支出情况，更加科学合理地编制202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年预算，减少非必要支出，提高资金使用效益。</w:t>
      </w:r>
    </w:p>
    <w:p w14:paraId="3B0D002A">
      <w:pPr>
        <w:ind w:firstLine="640" w:firstLineChars="200"/>
        <w:rPr>
          <w:rFonts w:ascii="仿宋_GB2312" w:hAnsi="黑体" w:eastAsia="仿宋_GB2312"/>
          <w:sz w:val="32"/>
          <w:szCs w:val="32"/>
        </w:rPr>
      </w:pPr>
      <w:r>
        <w:rPr>
          <w:rFonts w:hint="eastAsia" w:ascii="黑体" w:hAnsi="黑体" w:eastAsia="黑体" w:cs="Times New Roman"/>
          <w:sz w:val="32"/>
          <w:shd w:val="clear" w:color="auto" w:fill="FFFFFF"/>
          <w:lang w:val="en-US" w:eastAsia="zh-CN"/>
        </w:rPr>
        <w:t>十</w:t>
      </w:r>
      <w:r>
        <w:rPr>
          <w:rFonts w:hint="eastAsia" w:ascii="黑体" w:hAnsi="黑体" w:eastAsia="黑体" w:cs="Times New Roman"/>
          <w:sz w:val="32"/>
          <w:shd w:val="clear" w:color="auto" w:fill="FFFFFF"/>
        </w:rPr>
        <w:t>、其他重要事项的情况说明</w:t>
      </w:r>
    </w:p>
    <w:p w14:paraId="50178780">
      <w:pPr>
        <w:ind w:firstLine="640" w:firstLineChars="200"/>
        <w:rPr>
          <w:rFonts w:hint="eastAsia" w:ascii="楷体" w:hAnsi="楷体" w:eastAsia="楷体"/>
          <w:sz w:val="32"/>
          <w:szCs w:val="32"/>
          <w:lang w:eastAsia="zh-CN"/>
        </w:rPr>
      </w:pPr>
      <w:r>
        <w:rPr>
          <w:rFonts w:hint="eastAsia" w:ascii="楷体" w:hAnsi="楷体" w:eastAsia="楷体"/>
          <w:sz w:val="32"/>
          <w:szCs w:val="32"/>
        </w:rPr>
        <w:t>（一）机关运行经费</w:t>
      </w:r>
    </w:p>
    <w:p w14:paraId="767E151A">
      <w:pPr>
        <w:ind w:firstLine="640" w:firstLineChars="200"/>
        <w:rPr>
          <w:rFonts w:hint="eastAsia" w:ascii="楷体" w:hAnsi="楷体" w:eastAsia="楷体"/>
          <w:sz w:val="32"/>
          <w:szCs w:val="32"/>
          <w:lang w:eastAsia="zh-CN"/>
        </w:rPr>
      </w:pPr>
      <w:r>
        <w:rPr>
          <w:rFonts w:hint="eastAsia" w:ascii="仿宋_GB2312" w:hAnsi="仿宋_GB2312" w:eastAsia="仿宋_GB2312" w:cs="仿宋_GB2312"/>
          <w:sz w:val="32"/>
          <w:szCs w:val="32"/>
          <w:lang w:val="en-US" w:eastAsia="zh-CN"/>
        </w:rPr>
        <w:t>三亚市知识产权保护中心</w:t>
      </w:r>
      <w:r>
        <w:rPr>
          <w:rFonts w:hint="eastAsia" w:ascii="仿宋_GB2312" w:hAnsi="仿宋_GB2312" w:eastAsia="仿宋_GB2312" w:cs="仿宋_GB2312"/>
          <w:sz w:val="32"/>
          <w:szCs w:val="32"/>
          <w:lang w:eastAsia="zh-CN"/>
        </w:rPr>
        <w:t>为事业单位，无机关运行经费预算安排。</w:t>
      </w:r>
    </w:p>
    <w:p w14:paraId="6AB72007">
      <w:pPr>
        <w:ind w:firstLine="640" w:firstLineChars="200"/>
        <w:rPr>
          <w:rFonts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二</w:t>
      </w:r>
      <w:r>
        <w:rPr>
          <w:rFonts w:hint="eastAsia" w:ascii="楷体" w:hAnsi="楷体" w:eastAsia="楷体"/>
          <w:sz w:val="32"/>
          <w:szCs w:val="32"/>
          <w:lang w:eastAsia="zh-CN"/>
        </w:rPr>
        <w:t>）</w:t>
      </w:r>
      <w:r>
        <w:rPr>
          <w:rFonts w:hint="eastAsia" w:ascii="楷体" w:hAnsi="楷体" w:eastAsia="楷体"/>
          <w:sz w:val="32"/>
          <w:szCs w:val="32"/>
        </w:rPr>
        <w:t>政府采购情况</w:t>
      </w:r>
    </w:p>
    <w:p w14:paraId="3417F3B2">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2026年三亚市知识产权保护中心</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5E614578">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）国有资产占有使用情况</w:t>
      </w:r>
    </w:p>
    <w:p w14:paraId="4DC3BA38">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年12月31日，</w:t>
      </w:r>
      <w:r>
        <w:rPr>
          <w:rFonts w:hint="eastAsia" w:ascii="仿宋_GB2312" w:hAnsi="黑体" w:eastAsia="仿宋_GB2312" w:cs="仿宋_GB2312"/>
          <w:sz w:val="32"/>
          <w:szCs w:val="32"/>
          <w:lang w:val="en-US" w:eastAsia="zh-CN"/>
        </w:rPr>
        <w:t>三亚市知识产权保护中心</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14:paraId="4BD2B693">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）绩效目标设置情况</w:t>
      </w:r>
    </w:p>
    <w:p w14:paraId="77A2289A">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val="en-US" w:eastAsia="zh-CN"/>
        </w:rPr>
        <w:t>三亚市知识产权保护中心</w:t>
      </w:r>
      <w:r>
        <w:rPr>
          <w:rFonts w:hint="eastAsia" w:ascii="仿宋_GB2312" w:hAnsi="黑体" w:eastAsia="仿宋_GB2312" w:cs="仿宋_GB2312"/>
          <w:color w:val="000000" w:themeColor="text1"/>
          <w:sz w:val="32"/>
          <w:szCs w:val="32"/>
          <w:lang w:val="en-US" w:eastAsia="zh-CN"/>
          <w14:textFill>
            <w14:solidFill>
              <w14:schemeClr w14:val="tx1"/>
            </w14:solidFill>
          </w14:textFill>
        </w:rPr>
        <w:t>15</w:t>
      </w:r>
      <w:r>
        <w:rPr>
          <w:rFonts w:hint="eastAsia" w:ascii="仿宋_GB2312" w:hAnsi="黑体" w:eastAsia="仿宋_GB2312" w:cs="仿宋_GB2312"/>
          <w:color w:val="000000" w:themeColor="text1"/>
          <w:sz w:val="32"/>
          <w:szCs w:val="32"/>
          <w14:textFill>
            <w14:solidFill>
              <w14:schemeClr w14:val="tx1"/>
            </w14:solidFill>
          </w14:textFill>
        </w:rPr>
        <w:t>个项目实行</w:t>
      </w:r>
      <w:r>
        <w:rPr>
          <w:rFonts w:hint="eastAsia" w:ascii="仿宋_GB2312" w:hAnsi="黑体" w:eastAsia="仿宋_GB2312" w:cs="仿宋_GB2312"/>
          <w:sz w:val="32"/>
          <w:szCs w:val="32"/>
        </w:rPr>
        <w:t>绩效目标管理，涉及一般公共预算</w:t>
      </w:r>
      <w:r>
        <w:rPr>
          <w:rFonts w:hint="eastAsia" w:ascii="仿宋_GB2312" w:hAnsi="黑体" w:eastAsia="仿宋_GB2312" w:cs="仿宋_GB2312"/>
          <w:sz w:val="32"/>
          <w:szCs w:val="32"/>
          <w:lang w:val="en-US" w:eastAsia="zh-CN"/>
        </w:rPr>
        <w:t>1085.93</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590B3E8F">
      <w:pPr>
        <w:ind w:firstLine="640" w:firstLineChars="200"/>
        <w:rPr>
          <w:rFonts w:hint="eastAsia" w:ascii="仿宋_GB2312" w:hAnsi="黑体"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其中，重点项目预算绩效情况：</w:t>
      </w:r>
    </w:p>
    <w:p w14:paraId="439288F0">
      <w:pPr>
        <w:ind w:firstLine="640" w:firstLineChars="200"/>
        <w:rPr>
          <w:rFonts w:hint="default" w:ascii="仿宋_GB2312" w:hAnsi="黑体"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1.信息系统运行维护项目，预算安排209万元，主要是确保中心信息系统正常运行，提升面向三亚市的企业、事业单位和代理机构的专利服务质量；力争企业的社会满意度达到90%。</w:t>
      </w:r>
    </w:p>
    <w:p w14:paraId="7612AA8F">
      <w:pPr>
        <w:ind w:firstLine="640" w:firstLineChars="200"/>
        <w:rPr>
          <w:rFonts w:hint="eastAsia" w:ascii="仿宋_GB2312" w:hAnsi="黑体"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2.知识产权保护项目，预算安排164万元，主要用于提升专利预审数量和质量、维权援助业务服务质量、知识产权保护宣传、培训，绩效目标是专利预审任务预估年度审查数量为每人100件/年，包括4名发明实用新型专利预审员和1名外观专利预审员，总共5名预审员审查500件，维权和创新服务科负责企业的培训，预计年度为企业培训数量为50家以上。同时，为了构建知识产权协同服务体系，保护中心会提高维权援助业务服务质量；会开展知识产权维权保护案件100件/年。</w:t>
      </w:r>
    </w:p>
    <w:p w14:paraId="2D1C824F">
      <w:pPr>
        <w:ind w:firstLine="640" w:firstLineChars="200"/>
        <w:rPr>
          <w:rFonts w:hint="default" w:ascii="仿宋_GB2312" w:hAnsi="黑体"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3.综合运行事务项目，预算安排147万元，主要用于保障本中心的日常运营，绩效目标是保证整个中心正常运行，确保业务能够正常开展，推动三亚市知识产权服务体系建设。</w:t>
      </w:r>
    </w:p>
    <w:p w14:paraId="655340FB">
      <w:pPr>
        <w:ind w:firstLine="640" w:firstLineChars="200"/>
        <w:rPr>
          <w:rFonts w:hint="default" w:ascii="仿宋_GB2312" w:hAnsi="黑体"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4.办公场所运维经费项目，预算安排268万元，主要用于保障中心办公基本条件，打造良好的工作环境，确保中心知识产权保护业务正常开展。</w:t>
      </w:r>
    </w:p>
    <w:p w14:paraId="379B65E5">
      <w:pPr>
        <w:jc w:val="left"/>
        <w:rPr>
          <w:rFonts w:ascii="仿宋_GB2312" w:hAnsi="宋体" w:eastAsia="仿宋_GB2312" w:cs="宋体"/>
          <w:color w:val="000000"/>
          <w:kern w:val="0"/>
          <w:sz w:val="32"/>
          <w:szCs w:val="30"/>
        </w:rPr>
      </w:pPr>
    </w:p>
    <w:p w14:paraId="071FE284">
      <w:pPr>
        <w:jc w:val="center"/>
        <w:rPr>
          <w:rFonts w:ascii="黑体" w:hAnsi="黑体" w:eastAsia="黑体"/>
          <w:b/>
          <w:sz w:val="32"/>
          <w:szCs w:val="32"/>
        </w:rPr>
      </w:pPr>
      <w:r>
        <w:rPr>
          <w:rFonts w:hint="eastAsia" w:ascii="黑体" w:hAnsi="黑体" w:eastAsia="黑体"/>
          <w:b/>
          <w:sz w:val="32"/>
          <w:szCs w:val="32"/>
        </w:rPr>
        <w:t>第四部分  名词解释</w:t>
      </w:r>
    </w:p>
    <w:p w14:paraId="7A08AD41">
      <w:pPr>
        <w:ind w:firstLine="640" w:firstLineChars="200"/>
        <w:jc w:val="left"/>
        <w:rPr>
          <w:rFonts w:ascii="仿宋_GB2312" w:eastAsia="仿宋_GB2312" w:cs="宋体"/>
          <w:bCs/>
          <w:color w:val="000000"/>
          <w:kern w:val="0"/>
          <w:sz w:val="32"/>
          <w:szCs w:val="32"/>
          <w:lang w:val="zh-CN"/>
        </w:rPr>
      </w:pPr>
    </w:p>
    <w:p w14:paraId="385FE13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554B1E8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1FD07A2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0FFD2BFC">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2DA48785">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6C6D8E9C">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2226A7F9">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3AF88BBE">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14:paraId="13277F8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14:paraId="2546D657">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405D44F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14:paraId="051C16F5">
      <w:pPr>
        <w:ind w:firstLine="640" w:firstLineChars="200"/>
        <w:jc w:val="left"/>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ZTNlOGY1NjU3MjZjMWI2NzIwNjVjMzM1OTRkMTYifQ=="/>
  </w:docVars>
  <w:rsids>
    <w:rsidRoot w:val="7E30326C"/>
    <w:rsid w:val="058D3F75"/>
    <w:rsid w:val="08560DA5"/>
    <w:rsid w:val="0DA37541"/>
    <w:rsid w:val="0EB25DD8"/>
    <w:rsid w:val="0F863D06"/>
    <w:rsid w:val="10F02CAD"/>
    <w:rsid w:val="134E49AB"/>
    <w:rsid w:val="15A075E7"/>
    <w:rsid w:val="1A55661F"/>
    <w:rsid w:val="1C9D605B"/>
    <w:rsid w:val="1E77739F"/>
    <w:rsid w:val="1F016D75"/>
    <w:rsid w:val="1F170346"/>
    <w:rsid w:val="1FB5190D"/>
    <w:rsid w:val="21746642"/>
    <w:rsid w:val="24263549"/>
    <w:rsid w:val="251C0093"/>
    <w:rsid w:val="29057618"/>
    <w:rsid w:val="29B175E9"/>
    <w:rsid w:val="2A06423A"/>
    <w:rsid w:val="2E690493"/>
    <w:rsid w:val="32674CE9"/>
    <w:rsid w:val="326F08EC"/>
    <w:rsid w:val="35D02BA5"/>
    <w:rsid w:val="35EB0B28"/>
    <w:rsid w:val="35EE5BC8"/>
    <w:rsid w:val="37BC7885"/>
    <w:rsid w:val="38507FCD"/>
    <w:rsid w:val="3EC3599D"/>
    <w:rsid w:val="41C07F72"/>
    <w:rsid w:val="421E08B2"/>
    <w:rsid w:val="46957C1F"/>
    <w:rsid w:val="46EE37D3"/>
    <w:rsid w:val="4AB541C5"/>
    <w:rsid w:val="4B052E99"/>
    <w:rsid w:val="4D820466"/>
    <w:rsid w:val="4E3A6FE6"/>
    <w:rsid w:val="4F803854"/>
    <w:rsid w:val="4FE700AE"/>
    <w:rsid w:val="505A77E4"/>
    <w:rsid w:val="5298093D"/>
    <w:rsid w:val="558570B1"/>
    <w:rsid w:val="58306958"/>
    <w:rsid w:val="5A871B1D"/>
    <w:rsid w:val="62B546DD"/>
    <w:rsid w:val="6817003C"/>
    <w:rsid w:val="6A2F65D3"/>
    <w:rsid w:val="6C184383"/>
    <w:rsid w:val="6D224538"/>
    <w:rsid w:val="6EDE7B06"/>
    <w:rsid w:val="6F404E9D"/>
    <w:rsid w:val="6F9F587B"/>
    <w:rsid w:val="7447614D"/>
    <w:rsid w:val="757E0D22"/>
    <w:rsid w:val="7BDB78F5"/>
    <w:rsid w:val="7E303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4894</Words>
  <Characters>5263</Characters>
  <Lines>0</Lines>
  <Paragraphs>0</Paragraphs>
  <TotalTime>5</TotalTime>
  <ScaleCrop>false</ScaleCrop>
  <LinksUpToDate>false</LinksUpToDate>
  <CharactersWithSpaces>5291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2025-02-10T09:12:00Z</dcterms:created>
  <dc:creator>Lz</dc:creator>
  <cp:lastModifiedBy>apple</cp:lastModifiedBy>
  <dcterms:modified xsi:type="dcterms:W3CDTF">2026-02-28T02:35:15Z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DA36D6A994334983B7FFE10BE72F24CB_11</vt:lpwstr>
  </property>
</Properties>
</file>